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r>
        <w:fldChar w:fldCharType="begin"/>
      </w:r>
      <w:r>
        <w:instrText xml:space="preserve"> HYPERLINK "https://www.laleggepertutti.it/132988_legge-104-guida-alle-agevolazioni" \l "Legge_104_chi_sono_i_beneficiari" </w:instrText>
      </w:r>
      <w:r>
        <w:fldChar w:fldCharType="separate"/>
      </w:r>
      <w:r w:rsidR="00547183" w:rsidRPr="00547183">
        <w:rPr>
          <w:rFonts w:eastAsia="Times New Roman" w:cstheme="minorHAnsi"/>
          <w:color w:val="000000" w:themeColor="text1"/>
          <w:bdr w:val="none" w:sz="0" w:space="0" w:color="auto" w:frame="1"/>
          <w:lang w:eastAsia="it-IT"/>
        </w:rPr>
        <w:t>Legge 104: chi sono i beneficiari?</w:t>
      </w:r>
      <w:r>
        <w:rPr>
          <w:rFonts w:eastAsia="Times New Roman" w:cstheme="minorHAnsi"/>
          <w:color w:val="000000" w:themeColor="text1"/>
          <w:bdr w:val="none" w:sz="0" w:space="0" w:color="auto" w:frame="1"/>
          <w:lang w:eastAsia="it-IT"/>
        </w:rPr>
        <w:fldChar w:fldCharType="end"/>
      </w:r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5" w:anchor="Permessi_retribuiti_per_il_lavoratore_disabile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2 Permessi retribuiti per il lavoratore disabile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6" w:anchor="Permessi_retribuiti_per_i_familiari_del_disabile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3 Permessi retribuiti per i familiari del disabile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7" w:anchor="Come_usare_i_permessi_della_legge_104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4 Come usare i permessi della legge 104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8" w:anchor="Domanda_Legge_104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5 Domanda Legge 104</w:t>
        </w:r>
      </w:hyperlink>
    </w:p>
    <w:p w:rsidR="00547183" w:rsidRPr="00547183" w:rsidRDefault="002E6E33" w:rsidP="00547183">
      <w:pPr>
        <w:shd w:val="clear" w:color="auto" w:fill="FCFCFC"/>
        <w:ind w:left="1080"/>
        <w:rPr>
          <w:rFonts w:eastAsia="Times New Roman" w:cstheme="minorHAnsi"/>
          <w:color w:val="000000" w:themeColor="text1"/>
          <w:lang w:eastAsia="it-IT"/>
        </w:rPr>
      </w:pPr>
      <w:hyperlink r:id="rId9" w:anchor="Come_viene_accertata_la_disabilita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5.1 Come viene accertata la disabilità?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10" w:anchor="Permessi_retribuiti_Legge_104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6 Permessi retribuiti Legge 104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11" w:anchor="I_giorni_di_permesso_della_legge_104_spettano_ai_familiari_non_conviventi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7 I giorni di permesso della legge 104 spettano ai familiari non conviventi?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12" w:anchor="Al_partner_convivente_spettano_i_giorni_di_permesso_della_legge_104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8 Al partner convivente spettano i giorni di permesso della legge 104?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13" w:anchor="Al_partner_dell8217unione_civile_spettano_i_giorni_di_permesso_della_legge_104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9 Al partner dell’unione civile spettano i giorni di permesso della legge 104?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14" w:anchor="Congedo_retribuito_di_due_anni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10 Congedo retribuito di due anni </w:t>
        </w:r>
      </w:hyperlink>
    </w:p>
    <w:p w:rsidR="00547183" w:rsidRPr="00547183" w:rsidRDefault="002E6E33" w:rsidP="00547183">
      <w:pPr>
        <w:shd w:val="clear" w:color="auto" w:fill="FCFCFC"/>
        <w:ind w:left="1080"/>
        <w:rPr>
          <w:rFonts w:eastAsia="Times New Roman" w:cstheme="minorHAnsi"/>
          <w:color w:val="000000" w:themeColor="text1"/>
          <w:lang w:eastAsia="it-IT"/>
        </w:rPr>
      </w:pPr>
      <w:hyperlink r:id="rId15" w:anchor="Il_congedo_legge_104_spetta_se_non_si_convive_col_genitore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10.1 Il congedo legge 104 spetta se non si convive col genitore?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16" w:anchor="Prolungamento_del_congedo_parentale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11 Prolungamento del congedo parentale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17" w:anchor="Diritto_alla_scelta_della_sede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12 Diritto alla scelta della sede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18" w:anchor="Rifiuto_al_trasferimento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13 Rifiuto al trasferimento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19" w:anchor="Rifiuto_di_prestare_lavoro_notturno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14 Rifiuto di prestare lavoro notturno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20" w:anchor="Rifiuto_di_prestare_lavoro_domenicale_o_festivo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15 Rifiuto di prestare lavoro domenicale o festivo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21" w:anchor="Contributi_figurativi_aggiuntivi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16 Contributi figurativi aggiuntivi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22" w:anchor="Pensione_anticipata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17 Pensione anticipata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23" w:anchor="Assegno_ordinario_dinvalidita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18 Assegno ordinario d’invalidità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24" w:anchor="Pensione_dinvalidita_civile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19 Pensione d’invalidità civile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25" w:anchor="Pensione_dinabilita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20 Pensione d’inabilità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26" w:anchor="Pensione_per_invalidi_civili_totali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21 Pensione per invalidi civili totali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27" w:anchor="Indennita_di_accompagnamento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22 Indennità di accompagnamento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28" w:anchor="Collocamento_mirato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23 Collocamento mirato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29" w:anchor="Agevolazione_Legge_104_per_lacquisto_di_veicoli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24 Agevolazione Legge 104 per l’acquisto di veicoli</w:t>
        </w:r>
      </w:hyperlink>
    </w:p>
    <w:p w:rsidR="00547183" w:rsidRPr="00547183" w:rsidRDefault="00547183" w:rsidP="00547183">
      <w:pPr>
        <w:shd w:val="clear" w:color="auto" w:fill="FCFCFC"/>
        <w:ind w:left="1080"/>
        <w:rPr>
          <w:rFonts w:eastAsia="Times New Roman" w:cstheme="minorHAnsi"/>
          <w:color w:val="000000" w:themeColor="text1"/>
          <w:lang w:eastAsia="it-IT"/>
        </w:rPr>
      </w:pPr>
      <w:hyperlink r:id="rId30" w:anchor="Agevolazioni_fiscali_Legge_104_spettano_per_lauto_cointestata" w:history="1">
        <w:r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24.1 Agevolazioni fiscali Legge 104: spettano per l’auto cointestata?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31" w:anchor="Detrazione_Irpef_per_figlio_disabile_a_carico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25 Detrazione Irpef per figlio disabile a carico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32" w:anchor="Contributo_Inps_da_mille_euro_al_mese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26 Contributo Inps da mille euro al mese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33" w:anchor="Deduzione_dal_reddito_delle_spese_mediche_generiche_e_di_assistenza_specifica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27 Deduzione dal reddito delle spese mediche generiche e di assistenza specifica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34" w:anchor="Detrazione_dallIrpef_delle_spese_sanitarie_per_i_disabili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28 Detrazione dall’Irpef delle spese sanitarie per i disabili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35" w:anchor="Detrazione_dallIrpef_dei_costi_per_labbattimento_delle_barriere_architettoniche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29 Detrazione dall’Irpef dei costi per l’abbattimento delle barriere architettoniche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36" w:anchor="Detrazione_Irpef_dei_costi_di_assistenza_per_i_soggetti_non_autosufficienti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30 Detrazione Irpef dei costi di assistenza per i soggetti non autosufficienti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37" w:anchor="Agevolazione_Legge_104_per_lacquisto_di_pc_e_sussidi_informatici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31 Agevolazione Legge 104 per l’acquisto di pc e sussidi informatici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38" w:anchor="Altre_agevolazioni_fiscali_per_disabili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32 Altre agevolazioni fiscali per dis</w:t>
        </w:r>
        <w:bookmarkStart w:id="0" w:name="_GoBack"/>
        <w:bookmarkEnd w:id="0"/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abili </w:t>
        </w:r>
      </w:hyperlink>
    </w:p>
    <w:p w:rsidR="00547183" w:rsidRP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39" w:anchor="Reddito_di_cittadinanza_per_disabili_beneficiari_della_legge_104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33 Reddito di cittadinanza per disabili beneficiari della legge 104</w:t>
        </w:r>
      </w:hyperlink>
    </w:p>
    <w:p w:rsidR="00547183" w:rsidRDefault="002E6E3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hyperlink r:id="rId40" w:anchor="Ultime_sentenze_sulla_legge_104" w:history="1">
        <w:r w:rsidR="00547183" w:rsidRPr="00547183">
          <w:rPr>
            <w:rFonts w:eastAsia="Times New Roman" w:cstheme="minorHAnsi"/>
            <w:color w:val="000000" w:themeColor="text1"/>
            <w:bdr w:val="none" w:sz="0" w:space="0" w:color="auto" w:frame="1"/>
            <w:lang w:eastAsia="it-IT"/>
          </w:rPr>
          <w:t>34 Ultime sentenze sulla legge 104</w:t>
        </w:r>
      </w:hyperlink>
    </w:p>
    <w:p w:rsidR="00547183" w:rsidRDefault="0054718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</w:p>
    <w:p w:rsidR="00547183" w:rsidRPr="00547183" w:rsidRDefault="00547183" w:rsidP="00547183">
      <w:pPr>
        <w:shd w:val="clear" w:color="auto" w:fill="FCFCFC"/>
        <w:ind w:left="360"/>
        <w:rPr>
          <w:rFonts w:eastAsia="Times New Roman" w:cstheme="minorHAnsi"/>
          <w:color w:val="000000" w:themeColor="text1"/>
          <w:lang w:eastAsia="it-IT"/>
        </w:rPr>
      </w:pPr>
      <w:proofErr w:type="spellStart"/>
      <w:r>
        <w:rPr>
          <w:rFonts w:eastAsia="Times New Roman" w:cstheme="minorHAnsi"/>
          <w:color w:val="000000" w:themeColor="text1"/>
          <w:lang w:eastAsia="it-IT"/>
        </w:rPr>
        <w:t>lalegge</w:t>
      </w:r>
      <w:proofErr w:type="spellEnd"/>
      <w:r>
        <w:rPr>
          <w:rFonts w:eastAsia="Times New Roman" w:cstheme="minorHAnsi"/>
          <w:color w:val="000000" w:themeColor="text1"/>
          <w:lang w:eastAsia="it-IT"/>
        </w:rPr>
        <w:t xml:space="preserve"> pertutti.it</w:t>
      </w:r>
    </w:p>
    <w:p w:rsidR="00547183" w:rsidRPr="00547183" w:rsidRDefault="00547183" w:rsidP="00547183">
      <w:pPr>
        <w:rPr>
          <w:rFonts w:eastAsia="Times New Roman" w:cstheme="minorHAnsi"/>
          <w:color w:val="000000" w:themeColor="text1"/>
          <w:lang w:eastAsia="it-IT"/>
        </w:rPr>
      </w:pPr>
    </w:p>
    <w:p w:rsidR="00C33167" w:rsidRPr="00547183" w:rsidRDefault="00C33167" w:rsidP="00547183">
      <w:pPr>
        <w:rPr>
          <w:rFonts w:cstheme="minorHAnsi"/>
          <w:color w:val="000000" w:themeColor="text1"/>
        </w:rPr>
      </w:pPr>
    </w:p>
    <w:sectPr w:rsidR="00C33167" w:rsidRPr="00547183" w:rsidSect="002C10F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5155"/>
    <w:multiLevelType w:val="multilevel"/>
    <w:tmpl w:val="06BC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EA64F4"/>
    <w:multiLevelType w:val="hybridMultilevel"/>
    <w:tmpl w:val="3CB66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83"/>
    <w:rsid w:val="002C10F6"/>
    <w:rsid w:val="002E6E33"/>
    <w:rsid w:val="00547183"/>
    <w:rsid w:val="00C3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4A9608"/>
  <w15:chartTrackingRefBased/>
  <w15:docId w15:val="{A525A551-875E-4A4E-B916-12263C0A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471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547183"/>
  </w:style>
  <w:style w:type="character" w:styleId="Enfasigrassetto">
    <w:name w:val="Strong"/>
    <w:basedOn w:val="Carpredefinitoparagrafo"/>
    <w:uiPriority w:val="22"/>
    <w:qFormat/>
    <w:rsid w:val="00547183"/>
    <w:rPr>
      <w:b/>
      <w:bCs/>
    </w:rPr>
  </w:style>
  <w:style w:type="paragraph" w:customStyle="1" w:styleId="toctitle">
    <w:name w:val="toc_title"/>
    <w:basedOn w:val="Normale"/>
    <w:rsid w:val="005471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47183"/>
    <w:rPr>
      <w:color w:val="0000FF"/>
      <w:u w:val="single"/>
    </w:rPr>
  </w:style>
  <w:style w:type="character" w:customStyle="1" w:styleId="tocnumber">
    <w:name w:val="toc_number"/>
    <w:basedOn w:val="Carpredefinitoparagrafo"/>
    <w:rsid w:val="00547183"/>
  </w:style>
  <w:style w:type="paragraph" w:styleId="Paragrafoelenco">
    <w:name w:val="List Paragraph"/>
    <w:basedOn w:val="Normale"/>
    <w:uiPriority w:val="34"/>
    <w:qFormat/>
    <w:rsid w:val="0054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01">
          <w:marLeft w:val="0"/>
          <w:marRight w:val="0"/>
          <w:marTop w:val="0"/>
          <w:marBottom w:val="24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leggepertutti.it/132988_legge-104-guida-alle-agevolazioni" TargetMode="External"/><Relationship Id="rId18" Type="http://schemas.openxmlformats.org/officeDocument/2006/relationships/hyperlink" Target="https://www.laleggepertutti.it/132988_legge-104-guida-alle-agevolazioni" TargetMode="External"/><Relationship Id="rId26" Type="http://schemas.openxmlformats.org/officeDocument/2006/relationships/hyperlink" Target="https://www.laleggepertutti.it/132988_legge-104-guida-alle-agevolazioni" TargetMode="External"/><Relationship Id="rId39" Type="http://schemas.openxmlformats.org/officeDocument/2006/relationships/hyperlink" Target="https://www.laleggepertutti.it/132988_legge-104-guida-alle-agevolazioni" TargetMode="External"/><Relationship Id="rId21" Type="http://schemas.openxmlformats.org/officeDocument/2006/relationships/hyperlink" Target="https://www.laleggepertutti.it/132988_legge-104-guida-alle-agevolazioni" TargetMode="External"/><Relationship Id="rId34" Type="http://schemas.openxmlformats.org/officeDocument/2006/relationships/hyperlink" Target="https://www.laleggepertutti.it/132988_legge-104-guida-alle-agevolazioni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laleggepertutti.it/132988_legge-104-guida-alle-agevolazion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leggepertutti.it/132988_legge-104-guida-alle-agevolazioni" TargetMode="External"/><Relationship Id="rId20" Type="http://schemas.openxmlformats.org/officeDocument/2006/relationships/hyperlink" Target="https://www.laleggepertutti.it/132988_legge-104-guida-alle-agevolazioni" TargetMode="External"/><Relationship Id="rId29" Type="http://schemas.openxmlformats.org/officeDocument/2006/relationships/hyperlink" Target="https://www.laleggepertutti.it/132988_legge-104-guida-alle-agevolazioni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aleggepertutti.it/132988_legge-104-guida-alle-agevolazioni" TargetMode="External"/><Relationship Id="rId11" Type="http://schemas.openxmlformats.org/officeDocument/2006/relationships/hyperlink" Target="https://www.laleggepertutti.it/132988_legge-104-guida-alle-agevolazioni" TargetMode="External"/><Relationship Id="rId24" Type="http://schemas.openxmlformats.org/officeDocument/2006/relationships/hyperlink" Target="https://www.laleggepertutti.it/132988_legge-104-guida-alle-agevolazioni" TargetMode="External"/><Relationship Id="rId32" Type="http://schemas.openxmlformats.org/officeDocument/2006/relationships/hyperlink" Target="https://www.laleggepertutti.it/132988_legge-104-guida-alle-agevolazioni" TargetMode="External"/><Relationship Id="rId37" Type="http://schemas.openxmlformats.org/officeDocument/2006/relationships/hyperlink" Target="https://www.laleggepertutti.it/132988_legge-104-guida-alle-agevolazioni" TargetMode="External"/><Relationship Id="rId40" Type="http://schemas.openxmlformats.org/officeDocument/2006/relationships/hyperlink" Target="https://www.laleggepertutti.it/132988_legge-104-guida-alle-agevolazioni" TargetMode="External"/><Relationship Id="rId5" Type="http://schemas.openxmlformats.org/officeDocument/2006/relationships/hyperlink" Target="https://www.laleggepertutti.it/132988_legge-104-guida-alle-agevolazioni" TargetMode="External"/><Relationship Id="rId15" Type="http://schemas.openxmlformats.org/officeDocument/2006/relationships/hyperlink" Target="https://www.laleggepertutti.it/132988_legge-104-guida-alle-agevolazioni" TargetMode="External"/><Relationship Id="rId23" Type="http://schemas.openxmlformats.org/officeDocument/2006/relationships/hyperlink" Target="https://www.laleggepertutti.it/132988_legge-104-guida-alle-agevolazioni" TargetMode="External"/><Relationship Id="rId28" Type="http://schemas.openxmlformats.org/officeDocument/2006/relationships/hyperlink" Target="https://www.laleggepertutti.it/132988_legge-104-guida-alle-agevolazioni" TargetMode="External"/><Relationship Id="rId36" Type="http://schemas.openxmlformats.org/officeDocument/2006/relationships/hyperlink" Target="https://www.laleggepertutti.it/132988_legge-104-guida-alle-agevolazioni" TargetMode="External"/><Relationship Id="rId10" Type="http://schemas.openxmlformats.org/officeDocument/2006/relationships/hyperlink" Target="https://www.laleggepertutti.it/132988_legge-104-guida-alle-agevolazioni" TargetMode="External"/><Relationship Id="rId19" Type="http://schemas.openxmlformats.org/officeDocument/2006/relationships/hyperlink" Target="https://www.laleggepertutti.it/132988_legge-104-guida-alle-agevolazioni" TargetMode="External"/><Relationship Id="rId31" Type="http://schemas.openxmlformats.org/officeDocument/2006/relationships/hyperlink" Target="https://www.laleggepertutti.it/132988_legge-104-guida-alle-agevolazio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leggepertutti.it/132988_legge-104-guida-alle-agevolazioni" TargetMode="External"/><Relationship Id="rId14" Type="http://schemas.openxmlformats.org/officeDocument/2006/relationships/hyperlink" Target="https://www.laleggepertutti.it/132988_legge-104-guida-alle-agevolazioni" TargetMode="External"/><Relationship Id="rId22" Type="http://schemas.openxmlformats.org/officeDocument/2006/relationships/hyperlink" Target="https://www.laleggepertutti.it/132988_legge-104-guida-alle-agevolazioni" TargetMode="External"/><Relationship Id="rId27" Type="http://schemas.openxmlformats.org/officeDocument/2006/relationships/hyperlink" Target="https://www.laleggepertutti.it/132988_legge-104-guida-alle-agevolazioni" TargetMode="External"/><Relationship Id="rId30" Type="http://schemas.openxmlformats.org/officeDocument/2006/relationships/hyperlink" Target="https://www.laleggepertutti.it/132988_legge-104-guida-alle-agevolazioni" TargetMode="External"/><Relationship Id="rId35" Type="http://schemas.openxmlformats.org/officeDocument/2006/relationships/hyperlink" Target="https://www.laleggepertutti.it/132988_legge-104-guida-alle-agevolazioni" TargetMode="External"/><Relationship Id="rId8" Type="http://schemas.openxmlformats.org/officeDocument/2006/relationships/hyperlink" Target="https://www.laleggepertutti.it/132988_legge-104-guida-alle-agevolazion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aleggepertutti.it/132988_legge-104-guida-alle-agevolazioni" TargetMode="External"/><Relationship Id="rId17" Type="http://schemas.openxmlformats.org/officeDocument/2006/relationships/hyperlink" Target="https://www.laleggepertutti.it/132988_legge-104-guida-alle-agevolazioni" TargetMode="External"/><Relationship Id="rId25" Type="http://schemas.openxmlformats.org/officeDocument/2006/relationships/hyperlink" Target="https://www.laleggepertutti.it/132988_legge-104-guida-alle-agevolazioni" TargetMode="External"/><Relationship Id="rId33" Type="http://schemas.openxmlformats.org/officeDocument/2006/relationships/hyperlink" Target="https://www.laleggepertutti.it/132988_legge-104-guida-alle-agevolazioni" TargetMode="External"/><Relationship Id="rId38" Type="http://schemas.openxmlformats.org/officeDocument/2006/relationships/hyperlink" Target="https://www.laleggepertutti.it/132988_legge-104-guida-alle-agevolazio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Cavallini</dc:creator>
  <cp:keywords/>
  <dc:description/>
  <cp:lastModifiedBy>Maria Cavallini</cp:lastModifiedBy>
  <cp:revision>2</cp:revision>
  <dcterms:created xsi:type="dcterms:W3CDTF">2019-05-27T22:38:00Z</dcterms:created>
  <dcterms:modified xsi:type="dcterms:W3CDTF">2019-05-28T09:20:00Z</dcterms:modified>
</cp:coreProperties>
</file>